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7488F" w14:textId="54354188" w:rsidR="000574D6" w:rsidRDefault="00857218">
      <w:pPr>
        <w:rPr>
          <w:b/>
          <w:bCs/>
        </w:rPr>
      </w:pPr>
      <w:proofErr w:type="gramStart"/>
      <w:r>
        <w:t xml:space="preserve">AWS </w:t>
      </w:r>
      <w:r>
        <w:rPr>
          <w:b/>
          <w:bCs/>
        </w:rPr>
        <w:t xml:space="preserve"> INTRODUCTION</w:t>
      </w:r>
      <w:proofErr w:type="gramEnd"/>
    </w:p>
    <w:p w14:paraId="1A1FE3DD" w14:textId="48C913C8" w:rsidR="00857218" w:rsidRDefault="00857218">
      <w:r>
        <w:t xml:space="preserve"> A </w:t>
      </w:r>
      <w:proofErr w:type="gramStart"/>
      <w:r>
        <w:t>high level</w:t>
      </w:r>
      <w:proofErr w:type="gramEnd"/>
      <w:r>
        <w:t xml:space="preserve"> introduction of the various a </w:t>
      </w:r>
      <w:proofErr w:type="spellStart"/>
      <w:r>
        <w:t>ws</w:t>
      </w:r>
      <w:proofErr w:type="spellEnd"/>
      <w:r>
        <w:t xml:space="preserve"> services as per their usage in the architecture is presented in the below diagram.</w:t>
      </w:r>
    </w:p>
    <w:p w14:paraId="6508CE2C" w14:textId="03A15CEC" w:rsidR="00857218" w:rsidRDefault="00857218">
      <w:r w:rsidRPr="00857218">
        <w:rPr>
          <w:noProof/>
        </w:rPr>
        <w:drawing>
          <wp:inline distT="0" distB="0" distL="0" distR="0" wp14:anchorId="3931C2E7" wp14:editId="450EE2C5">
            <wp:extent cx="9183382" cy="52966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6ADA" w14:textId="39EE11F9" w:rsidR="009E2064" w:rsidRDefault="009E2064"/>
    <w:p w14:paraId="70ED04B3" w14:textId="72C927F0" w:rsidR="009E2064" w:rsidRDefault="009E2064">
      <w:pPr>
        <w:rPr>
          <w:noProof/>
        </w:rPr>
      </w:pPr>
      <w:r>
        <w:t xml:space="preserve">Now we will replace the above with the </w:t>
      </w:r>
      <w:proofErr w:type="spellStart"/>
      <w:r>
        <w:t>aws</w:t>
      </w:r>
      <w:proofErr w:type="spellEnd"/>
      <w:r>
        <w:t xml:space="preserve"> services or how this architecture will fit in using the various </w:t>
      </w:r>
      <w:proofErr w:type="spellStart"/>
      <w:r>
        <w:t>aws</w:t>
      </w:r>
      <w:proofErr w:type="spellEnd"/>
      <w:r>
        <w:t xml:space="preserve"> services.</w:t>
      </w:r>
      <w:r w:rsidRPr="009E2064">
        <w:rPr>
          <w:noProof/>
        </w:rPr>
        <w:t xml:space="preserve"> </w:t>
      </w:r>
      <w:r w:rsidRPr="009E2064">
        <w:rPr>
          <w:noProof/>
        </w:rPr>
        <w:drawing>
          <wp:inline distT="0" distB="0" distL="0" distR="0" wp14:anchorId="08A2F0F7" wp14:editId="6E02DC0A">
            <wp:extent cx="8964276" cy="5439534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6427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1BCC" w14:textId="7A4D3374" w:rsidR="00587BEC" w:rsidRDefault="00587BEC">
      <w:pPr>
        <w:rPr>
          <w:noProof/>
        </w:rPr>
      </w:pPr>
    </w:p>
    <w:p w14:paraId="7EBBDAE1" w14:textId="252249B6" w:rsidR="00587BEC" w:rsidRDefault="00587BEC">
      <w:pPr>
        <w:rPr>
          <w:b/>
          <w:bCs/>
          <w:noProof/>
        </w:rPr>
      </w:pPr>
      <w:r>
        <w:rPr>
          <w:b/>
          <w:bCs/>
          <w:noProof/>
        </w:rPr>
        <w:t xml:space="preserve"> AWS APPLICATION SERVICES</w:t>
      </w:r>
    </w:p>
    <w:p w14:paraId="6224595E" w14:textId="117C876E" w:rsidR="009E2064" w:rsidRDefault="00587BEC">
      <w:r w:rsidRPr="00587BEC">
        <w:rPr>
          <w:b/>
          <w:bCs/>
          <w:noProof/>
        </w:rPr>
        <w:drawing>
          <wp:inline distT="0" distB="0" distL="0" distR="0" wp14:anchorId="3CEE2219" wp14:editId="169EDAF2">
            <wp:extent cx="9478698" cy="34294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786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4FDD" w14:textId="745B79C7" w:rsidR="002F3647" w:rsidRDefault="002F3647"/>
    <w:p w14:paraId="745BAFAA" w14:textId="7C6F0E01" w:rsidR="002F3647" w:rsidRDefault="002F3647"/>
    <w:p w14:paraId="4B79494E" w14:textId="5B76687A" w:rsidR="002F3647" w:rsidRDefault="002F3647">
      <w:r w:rsidRPr="002F3647">
        <w:rPr>
          <w:noProof/>
        </w:rPr>
        <w:drawing>
          <wp:inline distT="0" distB="0" distL="0" distR="0" wp14:anchorId="468D7A2B" wp14:editId="3C94AE18">
            <wp:extent cx="9392961" cy="53347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92961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B0E" w14:textId="67507703" w:rsidR="00871A3D" w:rsidRDefault="00871A3D"/>
    <w:p w14:paraId="14F2A2C2" w14:textId="3B5A98D6" w:rsidR="00871A3D" w:rsidRDefault="00871A3D"/>
    <w:p w14:paraId="79EB3C27" w14:textId="77777777" w:rsidR="00AC2AF4" w:rsidRDefault="00AC2AF4"/>
    <w:p w14:paraId="63BA1C6F" w14:textId="77777777" w:rsidR="00AC2AF4" w:rsidRDefault="00AC2AF4"/>
    <w:p w14:paraId="1DA6119A" w14:textId="4D145206" w:rsidR="00871A3D" w:rsidRDefault="00AC2AF4">
      <w:r w:rsidRPr="00AC2AF4">
        <w:rPr>
          <w:noProof/>
        </w:rPr>
        <w:drawing>
          <wp:inline distT="0" distB="0" distL="0" distR="0" wp14:anchorId="029F519F" wp14:editId="350AE3C1">
            <wp:extent cx="9669224" cy="5363323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6922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A3D" w:rsidRPr="00871A3D">
        <w:rPr>
          <w:noProof/>
        </w:rPr>
        <w:drawing>
          <wp:inline distT="0" distB="0" distL="0" distR="0" wp14:anchorId="76A3257A" wp14:editId="6BE1C3C9">
            <wp:extent cx="9173855" cy="4782217"/>
            <wp:effectExtent l="0" t="0" r="8255" b="0"/>
            <wp:docPr id="5" name="Picture 5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73855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915D" w14:textId="2E2466D1" w:rsidR="005740E1" w:rsidRDefault="005740E1"/>
    <w:p w14:paraId="45892516" w14:textId="5BA16C37" w:rsidR="005740E1" w:rsidRDefault="005740E1">
      <w:r w:rsidRPr="005740E1">
        <w:rPr>
          <w:noProof/>
        </w:rPr>
        <w:drawing>
          <wp:inline distT="0" distB="0" distL="0" distR="0" wp14:anchorId="5AC16055" wp14:editId="47997B5D">
            <wp:extent cx="9488224" cy="5363323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F7B" w14:textId="20D63B44" w:rsidR="005740E1" w:rsidRDefault="005740E1"/>
    <w:p w14:paraId="55AC616A" w14:textId="512204CF" w:rsidR="005740E1" w:rsidRDefault="005740E1"/>
    <w:p w14:paraId="211F6938" w14:textId="77777777" w:rsidR="005740E1" w:rsidRDefault="005740E1"/>
    <w:p w14:paraId="6D149680" w14:textId="49DEAA9B" w:rsidR="005740E1" w:rsidRDefault="005740E1"/>
    <w:p w14:paraId="7E43CAC1" w14:textId="4B72318C" w:rsidR="005740E1" w:rsidRDefault="005740E1"/>
    <w:p w14:paraId="76E3A9CA" w14:textId="16F593BC" w:rsidR="000E6155" w:rsidRDefault="000E6155"/>
    <w:p w14:paraId="663155C2" w14:textId="6B128714" w:rsidR="000E6155" w:rsidRDefault="000E6155">
      <w:pPr>
        <w:rPr>
          <w:b/>
          <w:bCs/>
        </w:rPr>
      </w:pPr>
      <w:r>
        <w:rPr>
          <w:b/>
          <w:bCs/>
        </w:rPr>
        <w:t>Aws NETWORKING BASICS</w:t>
      </w:r>
    </w:p>
    <w:p w14:paraId="40D50752" w14:textId="42019117" w:rsidR="000E6155" w:rsidRDefault="000E6155">
      <w:pPr>
        <w:rPr>
          <w:b/>
          <w:bCs/>
        </w:rPr>
      </w:pPr>
      <w:r w:rsidRPr="000E6155">
        <w:rPr>
          <w:b/>
          <w:bCs/>
          <w:noProof/>
        </w:rPr>
        <w:drawing>
          <wp:inline distT="0" distB="0" distL="0" distR="0" wp14:anchorId="131D5B4E" wp14:editId="684487A4">
            <wp:extent cx="17919026" cy="1019317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19026" cy="101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0508" w14:textId="0755F068" w:rsidR="00770663" w:rsidRDefault="00770663">
      <w:pPr>
        <w:rPr>
          <w:b/>
          <w:bCs/>
        </w:rPr>
      </w:pPr>
    </w:p>
    <w:p w14:paraId="06F479DC" w14:textId="2423E197" w:rsidR="00770663" w:rsidRDefault="00770663">
      <w:proofErr w:type="gramStart"/>
      <w:r>
        <w:rPr>
          <w:b/>
          <w:bCs/>
        </w:rPr>
        <w:t xml:space="preserve">In </w:t>
      </w:r>
      <w:r>
        <w:t xml:space="preserve"> </w:t>
      </w:r>
      <w:proofErr w:type="spellStart"/>
      <w:r>
        <w:t>aws</w:t>
      </w:r>
      <w:proofErr w:type="spellEnd"/>
      <w:proofErr w:type="gramEnd"/>
      <w:r>
        <w:t xml:space="preserve"> sometimes we need to connect our </w:t>
      </w:r>
      <w:proofErr w:type="spellStart"/>
      <w:r>
        <w:t>vpn</w:t>
      </w:r>
      <w:proofErr w:type="spellEnd"/>
      <w:r>
        <w:t xml:space="preserve"> to the </w:t>
      </w:r>
      <w:proofErr w:type="spellStart"/>
      <w:r>
        <w:t>aws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so we have two ways of doing so </w:t>
      </w:r>
    </w:p>
    <w:p w14:paraId="0F923321" w14:textId="7E88A5EC" w:rsidR="00770663" w:rsidRDefault="00770663">
      <w:r w:rsidRPr="00770663">
        <w:rPr>
          <w:noProof/>
        </w:rPr>
        <w:drawing>
          <wp:inline distT="0" distB="0" distL="0" distR="0" wp14:anchorId="5A5E5D76" wp14:editId="71344D5C">
            <wp:extent cx="18166710" cy="10259857"/>
            <wp:effectExtent l="0" t="0" r="7620" b="8255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66710" cy="1025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754" w14:textId="22D1F77E" w:rsidR="00770663" w:rsidRDefault="00770663">
      <w:r>
        <w:t xml:space="preserve">One way is to have a direct </w:t>
      </w:r>
      <w:proofErr w:type="spellStart"/>
      <w:r>
        <w:t>vpc</w:t>
      </w:r>
      <w:proofErr w:type="spellEnd"/>
      <w:r>
        <w:t xml:space="preserve"> to </w:t>
      </w:r>
      <w:proofErr w:type="spellStart"/>
      <w:r>
        <w:t>vpc</w:t>
      </w:r>
      <w:proofErr w:type="spellEnd"/>
      <w:r>
        <w:t xml:space="preserve"> connect in which there will </w:t>
      </w:r>
      <w:proofErr w:type="gramStart"/>
      <w:r>
        <w:t>be  a</w:t>
      </w:r>
      <w:proofErr w:type="gramEnd"/>
      <w:r>
        <w:t xml:space="preserve"> customer gateway at the client side and a virtual gateway at the </w:t>
      </w:r>
      <w:proofErr w:type="spellStart"/>
      <w:r>
        <w:t>aws</w:t>
      </w:r>
      <w:proofErr w:type="spellEnd"/>
      <w:r>
        <w:t xml:space="preserve"> side and the connection will be private an d the data moves from one place to the other </w:t>
      </w:r>
      <w:proofErr w:type="spellStart"/>
      <w:r>
        <w:t>ina</w:t>
      </w:r>
      <w:proofErr w:type="spellEnd"/>
      <w:r>
        <w:t xml:space="preserve">  </w:t>
      </w:r>
      <w:proofErr w:type="spellStart"/>
      <w:r>
        <w:t>asecur</w:t>
      </w:r>
      <w:proofErr w:type="spellEnd"/>
      <w:r>
        <w:t xml:space="preserve"> </w:t>
      </w:r>
      <w:proofErr w:type="spellStart"/>
      <w:r>
        <w:t>emannner.and</w:t>
      </w:r>
      <w:proofErr w:type="spellEnd"/>
      <w:r>
        <w:t xml:space="preserve"> it will be suing the </w:t>
      </w:r>
      <w:proofErr w:type="spellStart"/>
      <w:r>
        <w:t>ipsec</w:t>
      </w:r>
      <w:proofErr w:type="spellEnd"/>
      <w:r>
        <w:t xml:space="preserve"> policy to route the traffic.</w:t>
      </w:r>
    </w:p>
    <w:p w14:paraId="6C105F88" w14:textId="36968590" w:rsidR="00770663" w:rsidRDefault="00770663">
      <w:r>
        <w:t xml:space="preserve">Another way is to use the </w:t>
      </w:r>
      <w:proofErr w:type="spellStart"/>
      <w:r>
        <w:t>aws</w:t>
      </w:r>
      <w:proofErr w:type="spellEnd"/>
      <w:r>
        <w:t xml:space="preserve"> direct </w:t>
      </w:r>
      <w:proofErr w:type="spellStart"/>
      <w:proofErr w:type="gramStart"/>
      <w:r>
        <w:t>cponnect</w:t>
      </w:r>
      <w:proofErr w:type="spellEnd"/>
      <w:r>
        <w:t xml:space="preserve"> .Aws</w:t>
      </w:r>
      <w:proofErr w:type="gramEnd"/>
      <w:r>
        <w:t xml:space="preserve"> direct connect has a direct connection to the </w:t>
      </w:r>
      <w:proofErr w:type="spellStart"/>
      <w:r>
        <w:t>aws</w:t>
      </w:r>
      <w:proofErr w:type="spellEnd"/>
      <w:r>
        <w:t xml:space="preserve"> </w:t>
      </w:r>
      <w:proofErr w:type="spellStart"/>
      <w:r>
        <w:t>vpc</w:t>
      </w:r>
      <w:proofErr w:type="spellEnd"/>
      <w:r>
        <w:t xml:space="preserve"> and the companies who want to connect to </w:t>
      </w:r>
      <w:proofErr w:type="spellStart"/>
      <w:r>
        <w:t>aws</w:t>
      </w:r>
      <w:proofErr w:type="spellEnd"/>
      <w:r>
        <w:t xml:space="preserve"> will register themselves on the </w:t>
      </w:r>
      <w:proofErr w:type="spellStart"/>
      <w:r>
        <w:t>aws</w:t>
      </w:r>
      <w:proofErr w:type="spellEnd"/>
      <w:r>
        <w:t xml:space="preserve"> direct connect.</w:t>
      </w:r>
    </w:p>
    <w:p w14:paraId="478EAA2C" w14:textId="7EFDC222" w:rsidR="00770663" w:rsidRDefault="00770663"/>
    <w:p w14:paraId="680D8C8F" w14:textId="0F50A9CD" w:rsidR="008C68A3" w:rsidRDefault="008C68A3">
      <w:pPr>
        <w:rPr>
          <w:b/>
          <w:bCs/>
        </w:rPr>
      </w:pPr>
      <w:r>
        <w:rPr>
          <w:b/>
          <w:bCs/>
        </w:rPr>
        <w:t xml:space="preserve"> REMOTE WORKER TO VPC</w:t>
      </w:r>
    </w:p>
    <w:p w14:paraId="248EC842" w14:textId="4B7E6330" w:rsidR="008C68A3" w:rsidRDefault="008C68A3">
      <w:r>
        <w:t xml:space="preserve"> In the covid times we needed to connect to the company network from our own </w:t>
      </w:r>
      <w:proofErr w:type="gramStart"/>
      <w:r>
        <w:t>network</w:t>
      </w:r>
      <w:proofErr w:type="gramEnd"/>
      <w:r>
        <w:t xml:space="preserve"> so we had to connect to the </w:t>
      </w:r>
      <w:proofErr w:type="spellStart"/>
      <w:r>
        <w:t>vpn</w:t>
      </w:r>
      <w:proofErr w:type="spellEnd"/>
      <w:r>
        <w:t xml:space="preserve">. So in case of </w:t>
      </w:r>
      <w:proofErr w:type="spellStart"/>
      <w:r>
        <w:t>aws</w:t>
      </w:r>
      <w:proofErr w:type="spellEnd"/>
      <w:r>
        <w:t xml:space="preserve"> we </w:t>
      </w:r>
      <w:proofErr w:type="gramStart"/>
      <w:r>
        <w:t>have  a</w:t>
      </w:r>
      <w:proofErr w:type="gramEnd"/>
      <w:r>
        <w:t xml:space="preserve"> client </w:t>
      </w:r>
      <w:proofErr w:type="spellStart"/>
      <w:r>
        <w:t>vpn</w:t>
      </w:r>
      <w:proofErr w:type="spellEnd"/>
      <w:r>
        <w:t xml:space="preserve"> endpoint which will help us connect to the </w:t>
      </w:r>
      <w:proofErr w:type="spellStart"/>
      <w:r>
        <w:t>aws</w:t>
      </w:r>
      <w:proofErr w:type="spellEnd"/>
      <w:r>
        <w:t xml:space="preserve"> region.</w:t>
      </w:r>
    </w:p>
    <w:p w14:paraId="3C58578F" w14:textId="2987390D" w:rsidR="00770663" w:rsidRDefault="008C68A3">
      <w:r w:rsidRPr="008C68A3">
        <w:rPr>
          <w:noProof/>
        </w:rPr>
        <w:drawing>
          <wp:inline distT="0" distB="0" distL="0" distR="0" wp14:anchorId="5C30A76B" wp14:editId="5193AE01">
            <wp:extent cx="9431066" cy="5449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3106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5A6" w14:textId="742A1931" w:rsidR="008C68A3" w:rsidRDefault="008C68A3"/>
    <w:p w14:paraId="0E1556C1" w14:textId="77777777" w:rsidR="00E665DC" w:rsidRPr="00770663" w:rsidRDefault="00E665DC"/>
    <w:p w14:paraId="35FD3FCB" w14:textId="21C6386D" w:rsidR="000E6155" w:rsidRDefault="00974D4B">
      <w:pPr>
        <w:rPr>
          <w:b/>
          <w:bCs/>
        </w:rPr>
      </w:pPr>
      <w:r>
        <w:t xml:space="preserve"> </w:t>
      </w:r>
      <w:r>
        <w:rPr>
          <w:b/>
          <w:bCs/>
        </w:rPr>
        <w:t xml:space="preserve"> VPC PEERING</w:t>
      </w:r>
    </w:p>
    <w:p w14:paraId="4C6F7EBF" w14:textId="31A85F59" w:rsidR="00974D4B" w:rsidRDefault="00974D4B">
      <w:r>
        <w:t xml:space="preserve"> </w:t>
      </w:r>
      <w:proofErr w:type="gramStart"/>
      <w:r>
        <w:t xml:space="preserve">A  </w:t>
      </w:r>
      <w:proofErr w:type="spellStart"/>
      <w:r>
        <w:t>vpc</w:t>
      </w:r>
      <w:proofErr w:type="spellEnd"/>
      <w:proofErr w:type="gramEnd"/>
      <w:r>
        <w:t xml:space="preserve"> peering help us to connect two </w:t>
      </w:r>
      <w:proofErr w:type="spellStart"/>
      <w:r>
        <w:t>vpcs</w:t>
      </w:r>
      <w:proofErr w:type="spellEnd"/>
      <w:r>
        <w:t xml:space="preserve"> so that </w:t>
      </w:r>
      <w:proofErr w:type="spellStart"/>
      <w:r>
        <w:t>vpcs</w:t>
      </w:r>
      <w:proofErr w:type="spellEnd"/>
      <w:r>
        <w:t xml:space="preserve"> can talk to each other.</w:t>
      </w:r>
    </w:p>
    <w:p w14:paraId="235EB007" w14:textId="706E1D96" w:rsidR="00974D4B" w:rsidRDefault="00974D4B">
      <w:r>
        <w:t xml:space="preserve">But if we want to </w:t>
      </w:r>
      <w:proofErr w:type="spellStart"/>
      <w:r>
        <w:t>coonect</w:t>
      </w:r>
      <w:proofErr w:type="spellEnd"/>
      <w:r>
        <w:t xml:space="preserve"> many </w:t>
      </w:r>
      <w:proofErr w:type="spellStart"/>
      <w:r>
        <w:t>vpcs</w:t>
      </w:r>
      <w:proofErr w:type="spellEnd"/>
      <w:r>
        <w:t xml:space="preserve"> together then we need to have a different connection to different </w:t>
      </w:r>
      <w:proofErr w:type="spellStart"/>
      <w:r>
        <w:t>vpcs</w:t>
      </w:r>
      <w:proofErr w:type="spellEnd"/>
      <w:r>
        <w:t>.</w:t>
      </w:r>
    </w:p>
    <w:p w14:paraId="4B71F815" w14:textId="633E8009" w:rsidR="00974D4B" w:rsidRDefault="00974D4B">
      <w:r>
        <w:t xml:space="preserve">Now suppose when we want to interconnect too many </w:t>
      </w:r>
      <w:proofErr w:type="spellStart"/>
      <w:r>
        <w:t>vpcs</w:t>
      </w:r>
      <w:proofErr w:type="spellEnd"/>
      <w:r>
        <w:t xml:space="preserve"> then it is too much difficult to connect them so </w:t>
      </w:r>
      <w:proofErr w:type="spellStart"/>
      <w:r>
        <w:t>aws</w:t>
      </w:r>
      <w:proofErr w:type="spellEnd"/>
      <w:r>
        <w:t xml:space="preserve"> has come up with a new approach of a transit gateway.</w:t>
      </w:r>
    </w:p>
    <w:p w14:paraId="3CAFD02E" w14:textId="4943A25D" w:rsidR="00871A3D" w:rsidRDefault="00974D4B">
      <w:r w:rsidRPr="00974D4B">
        <w:rPr>
          <w:noProof/>
        </w:rPr>
        <w:drawing>
          <wp:inline distT="0" distB="0" distL="0" distR="0" wp14:anchorId="66813022" wp14:editId="05207560">
            <wp:extent cx="9192908" cy="550621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2908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65B" w14:textId="4518068E" w:rsidR="00974D4B" w:rsidRDefault="00974D4B"/>
    <w:p w14:paraId="45C05D23" w14:textId="7FC1E299" w:rsidR="00021FF9" w:rsidRDefault="00021FF9"/>
    <w:p w14:paraId="4C1F1472" w14:textId="613CF1C7" w:rsidR="00021FF9" w:rsidRDefault="00021FF9">
      <w:pPr>
        <w:rPr>
          <w:b/>
          <w:bCs/>
        </w:rPr>
      </w:pPr>
      <w:r>
        <w:rPr>
          <w:b/>
          <w:bCs/>
        </w:rPr>
        <w:t xml:space="preserve"> VPC ENDPOINT SERVICES</w:t>
      </w:r>
    </w:p>
    <w:p w14:paraId="7A14597F" w14:textId="5F64E93E" w:rsidR="00021FF9" w:rsidRDefault="00021FF9">
      <w:r>
        <w:t xml:space="preserve">We use the </w:t>
      </w:r>
      <w:proofErr w:type="spellStart"/>
      <w:r>
        <w:t>vpc</w:t>
      </w:r>
      <w:proofErr w:type="spellEnd"/>
      <w:r>
        <w:t xml:space="preserve"> endpoint services </w:t>
      </w:r>
      <w:proofErr w:type="gramStart"/>
      <w:r>
        <w:t>in  case</w:t>
      </w:r>
      <w:proofErr w:type="gramEnd"/>
      <w:r>
        <w:t xml:space="preserve"> if we want that we need to connect to </w:t>
      </w:r>
      <w:proofErr w:type="spellStart"/>
      <w:r>
        <w:t>smem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service in our region only.</w:t>
      </w:r>
    </w:p>
    <w:p w14:paraId="3D54DE7E" w14:textId="316B6DAB" w:rsidR="00021FF9" w:rsidRDefault="00021FF9">
      <w:proofErr w:type="gramStart"/>
      <w:r>
        <w:t>So</w:t>
      </w:r>
      <w:proofErr w:type="gramEnd"/>
      <w:r>
        <w:t xml:space="preserve"> suppose an ec2 instance in a private subnet needs to access some data from the</w:t>
      </w:r>
      <w:r w:rsidR="00173671">
        <w:t xml:space="preserve"> s3 bucket which is public facing so we need to go through the </w:t>
      </w:r>
      <w:proofErr w:type="spellStart"/>
      <w:r w:rsidR="00173671">
        <w:t>nat</w:t>
      </w:r>
      <w:proofErr w:type="spellEnd"/>
      <w:r w:rsidR="00173671">
        <w:t xml:space="preserve"> and then the internet gateway and then we will be able to access the s3.</w:t>
      </w:r>
    </w:p>
    <w:p w14:paraId="015AFA76" w14:textId="65622353" w:rsidR="00173671" w:rsidRDefault="00173671">
      <w:r w:rsidRPr="00173671">
        <w:rPr>
          <w:noProof/>
        </w:rPr>
        <w:drawing>
          <wp:inline distT="0" distB="0" distL="0" distR="0" wp14:anchorId="39D9A447" wp14:editId="6D8012E7">
            <wp:extent cx="6373114" cy="451548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074A" w14:textId="489DC92D" w:rsidR="00173671" w:rsidRDefault="00173671">
      <w:proofErr w:type="gramStart"/>
      <w:r>
        <w:t>So</w:t>
      </w:r>
      <w:proofErr w:type="gramEnd"/>
      <w:r>
        <w:t xml:space="preserve"> if we follow the above </w:t>
      </w:r>
      <w:proofErr w:type="spellStart"/>
      <w:r>
        <w:t>archiotecture</w:t>
      </w:r>
      <w:proofErr w:type="spellEnd"/>
      <w:r>
        <w:t xml:space="preserve"> then we need to depend on </w:t>
      </w:r>
      <w:proofErr w:type="spellStart"/>
      <w:r>
        <w:t>nat</w:t>
      </w:r>
      <w:proofErr w:type="spellEnd"/>
      <w:r>
        <w:t xml:space="preserve"> and also the internet gateway.so if for some reason the </w:t>
      </w:r>
      <w:proofErr w:type="spellStart"/>
      <w:r>
        <w:t>nat</w:t>
      </w:r>
      <w:proofErr w:type="spellEnd"/>
      <w:r>
        <w:t xml:space="preserve"> or internet gateway is down then there will be an issue.</w:t>
      </w:r>
    </w:p>
    <w:p w14:paraId="683B8DC0" w14:textId="1D357909" w:rsidR="00173671" w:rsidRDefault="00173671">
      <w:proofErr w:type="gramStart"/>
      <w:r>
        <w:t>So</w:t>
      </w:r>
      <w:proofErr w:type="gramEnd"/>
      <w:r>
        <w:t xml:space="preserve"> to solve this problem a </w:t>
      </w:r>
      <w:proofErr w:type="spellStart"/>
      <w:r>
        <w:t>vpc</w:t>
      </w:r>
      <w:proofErr w:type="spellEnd"/>
      <w:r>
        <w:t xml:space="preserve"> endpoint concept was Introduced so that our service in the private subnet can directly access the s3.</w:t>
      </w:r>
    </w:p>
    <w:p w14:paraId="58E56B8A" w14:textId="7FE28840" w:rsidR="002F3647" w:rsidRDefault="00173671">
      <w:r w:rsidRPr="00173671">
        <w:rPr>
          <w:noProof/>
        </w:rPr>
        <w:drawing>
          <wp:inline distT="0" distB="0" distL="0" distR="0" wp14:anchorId="785E358F" wp14:editId="51399D05">
            <wp:extent cx="6392167" cy="4572638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0838" w14:textId="6B91C088" w:rsidR="00DA7AD5" w:rsidRDefault="00DA7AD5">
      <w:r>
        <w:t xml:space="preserve">There are two flavours of the pc </w:t>
      </w:r>
      <w:proofErr w:type="gramStart"/>
      <w:r>
        <w:t>endpoint</w:t>
      </w:r>
      <w:proofErr w:type="gramEnd"/>
    </w:p>
    <w:p w14:paraId="51941C5D" w14:textId="23C70663" w:rsidR="00DA7AD5" w:rsidRDefault="00DA7AD5">
      <w:r>
        <w:t>1.vpc endpoint gateway</w:t>
      </w:r>
    </w:p>
    <w:p w14:paraId="254CC8D3" w14:textId="3864AAA0" w:rsidR="00DA7AD5" w:rsidRDefault="00DA7AD5">
      <w:r>
        <w:t xml:space="preserve">Which is used by our </w:t>
      </w:r>
      <w:proofErr w:type="spellStart"/>
      <w:r>
        <w:t>aws</w:t>
      </w:r>
      <w:proofErr w:type="spellEnd"/>
      <w:r>
        <w:t xml:space="preserve"> private network services to </w:t>
      </w:r>
      <w:proofErr w:type="spellStart"/>
      <w:r>
        <w:t>accesss</w:t>
      </w:r>
      <w:proofErr w:type="spellEnd"/>
      <w:r>
        <w:t xml:space="preserve"> the other </w:t>
      </w:r>
      <w:proofErr w:type="spellStart"/>
      <w:r>
        <w:t>aws</w:t>
      </w:r>
      <w:proofErr w:type="spellEnd"/>
      <w:r>
        <w:t xml:space="preserve"> services without the need of an interface.</w:t>
      </w:r>
    </w:p>
    <w:p w14:paraId="08F29358" w14:textId="1DF2B6BC" w:rsidR="00DA7AD5" w:rsidRDefault="00DA7AD5">
      <w:r>
        <w:t xml:space="preserve">2.Vpc endpoint </w:t>
      </w:r>
      <w:proofErr w:type="spellStart"/>
      <w:proofErr w:type="gramStart"/>
      <w:r>
        <w:t>interface:this</w:t>
      </w:r>
      <w:proofErr w:type="spellEnd"/>
      <w:proofErr w:type="gramEnd"/>
      <w:r>
        <w:t xml:space="preserve"> is used in case our private resources want to access the </w:t>
      </w:r>
      <w:proofErr w:type="spellStart"/>
      <w:r>
        <w:t>aws</w:t>
      </w:r>
      <w:proofErr w:type="spellEnd"/>
      <w:r>
        <w:t xml:space="preserve"> services such as s </w:t>
      </w:r>
      <w:proofErr w:type="spellStart"/>
      <w:r>
        <w:t>sqs,sns,cloudwatch</w:t>
      </w:r>
      <w:proofErr w:type="spellEnd"/>
      <w:r>
        <w:t xml:space="preserve"> then they can be connected privately through the </w:t>
      </w:r>
      <w:proofErr w:type="spellStart"/>
      <w:r>
        <w:t>vpc</w:t>
      </w:r>
      <w:proofErr w:type="spellEnd"/>
      <w:r>
        <w:t xml:space="preserve"> endpoint interface.</w:t>
      </w:r>
    </w:p>
    <w:p w14:paraId="0358F9F5" w14:textId="4FF04F89" w:rsidR="00DA7AD5" w:rsidRDefault="00DA7AD5">
      <w:r w:rsidRPr="00DA7AD5">
        <w:rPr>
          <w:noProof/>
        </w:rPr>
        <w:drawing>
          <wp:inline distT="0" distB="0" distL="0" distR="0" wp14:anchorId="5478121C" wp14:editId="1D5B97D0">
            <wp:extent cx="9297698" cy="545858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9769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223F" w14:textId="0BB69ECF" w:rsidR="00C91A68" w:rsidRDefault="00C91A68"/>
    <w:p w14:paraId="77F72F75" w14:textId="77777777" w:rsidR="00C91A68" w:rsidRDefault="00C91A68"/>
    <w:p w14:paraId="03C9282A" w14:textId="3EB2CD89" w:rsidR="00DA7AD5" w:rsidRDefault="005A0BD5">
      <w:pPr>
        <w:rPr>
          <w:b/>
          <w:bCs/>
        </w:rPr>
      </w:pPr>
      <w:r>
        <w:rPr>
          <w:b/>
          <w:bCs/>
        </w:rPr>
        <w:t>VPC PRIVATE LINK</w:t>
      </w:r>
    </w:p>
    <w:p w14:paraId="6C83CFAB" w14:textId="24685639" w:rsidR="005A0BD5" w:rsidRDefault="005A0BD5">
      <w:r>
        <w:t xml:space="preserve"> Suppose we have a </w:t>
      </w:r>
      <w:proofErr w:type="spellStart"/>
      <w:r>
        <w:t>saas</w:t>
      </w:r>
      <w:proofErr w:type="spellEnd"/>
      <w:r>
        <w:t xml:space="preserve"> service which is present in a </w:t>
      </w:r>
      <w:proofErr w:type="spellStart"/>
      <w:proofErr w:type="gramStart"/>
      <w:r>
        <w:t>vpc.Now</w:t>
      </w:r>
      <w:proofErr w:type="spellEnd"/>
      <w:proofErr w:type="gramEnd"/>
      <w:r>
        <w:t xml:space="preserve"> this  will have a private link so that only one of its service is available to the outside </w:t>
      </w:r>
      <w:proofErr w:type="spellStart"/>
      <w:r>
        <w:t>world.Now</w:t>
      </w:r>
      <w:proofErr w:type="spellEnd"/>
      <w:r>
        <w:t xml:space="preserve"> </w:t>
      </w:r>
      <w:proofErr w:type="spellStart"/>
      <w:r>
        <w:t>w e</w:t>
      </w:r>
      <w:proofErr w:type="spellEnd"/>
      <w:r>
        <w:t xml:space="preserve"> do not want to show them all our </w:t>
      </w:r>
      <w:proofErr w:type="spellStart"/>
      <w:r>
        <w:t>services.Though</w:t>
      </w:r>
      <w:proofErr w:type="spellEnd"/>
      <w:r>
        <w:t xml:space="preserve"> we can do it with </w:t>
      </w:r>
      <w:proofErr w:type="spellStart"/>
      <w:r>
        <w:t>vpc</w:t>
      </w:r>
      <w:proofErr w:type="spellEnd"/>
      <w:r>
        <w:t xml:space="preserve"> peering but not possible since it will show out all the services to the other </w:t>
      </w:r>
      <w:proofErr w:type="spellStart"/>
      <w:r>
        <w:t>vpc</w:t>
      </w:r>
      <w:proofErr w:type="spellEnd"/>
      <w:r>
        <w:t>.</w:t>
      </w:r>
    </w:p>
    <w:p w14:paraId="51C091C3" w14:textId="1DB2CE85" w:rsidR="005A0BD5" w:rsidRDefault="005A0BD5">
      <w:r w:rsidRPr="005A0BD5">
        <w:rPr>
          <w:noProof/>
        </w:rPr>
        <w:drawing>
          <wp:inline distT="0" distB="0" distL="0" distR="0" wp14:anchorId="2A61E88B" wp14:editId="0922F8E3">
            <wp:extent cx="9450119" cy="5477639"/>
            <wp:effectExtent l="0" t="0" r="0" b="889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5011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84AD" w14:textId="53808440" w:rsidR="005A0BD5" w:rsidRDefault="005A0BD5"/>
    <w:p w14:paraId="045E7461" w14:textId="36A35AA5" w:rsidR="00AF305E" w:rsidRDefault="00AF305E"/>
    <w:p w14:paraId="33D948A1" w14:textId="31C4166A" w:rsidR="00AF305E" w:rsidRDefault="00AF305E"/>
    <w:p w14:paraId="4A9CB6C0" w14:textId="77777777" w:rsidR="00AF305E" w:rsidRPr="005A0BD5" w:rsidRDefault="00AF305E"/>
    <w:p w14:paraId="1555B651" w14:textId="14400B3C" w:rsidR="00DA7AD5" w:rsidRDefault="00DA7AD5"/>
    <w:sectPr w:rsidR="00DA7A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62C"/>
    <w:rsid w:val="00021FF9"/>
    <w:rsid w:val="000574D6"/>
    <w:rsid w:val="000E6155"/>
    <w:rsid w:val="00173671"/>
    <w:rsid w:val="001D362C"/>
    <w:rsid w:val="002F3647"/>
    <w:rsid w:val="00476679"/>
    <w:rsid w:val="005740E1"/>
    <w:rsid w:val="00587BEC"/>
    <w:rsid w:val="005A0BD5"/>
    <w:rsid w:val="00770663"/>
    <w:rsid w:val="00857218"/>
    <w:rsid w:val="00871A3D"/>
    <w:rsid w:val="008C68A3"/>
    <w:rsid w:val="00974D4B"/>
    <w:rsid w:val="009E2064"/>
    <w:rsid w:val="00AC2AF4"/>
    <w:rsid w:val="00AF305E"/>
    <w:rsid w:val="00C91A68"/>
    <w:rsid w:val="00DA7AD5"/>
    <w:rsid w:val="00E05EDB"/>
    <w:rsid w:val="00E66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B66C8"/>
  <w15:chartTrackingRefBased/>
  <w15:docId w15:val="{AE29DFE5-BF55-4564-BBD8-FC56D89FE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16</cp:revision>
  <dcterms:created xsi:type="dcterms:W3CDTF">2023-02-01T09:00:00Z</dcterms:created>
  <dcterms:modified xsi:type="dcterms:W3CDTF">2023-02-01T18:01:00Z</dcterms:modified>
</cp:coreProperties>
</file>